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CA" w:rsidRPr="008B7A08" w:rsidRDefault="005957CA">
      <w:pPr>
        <w:rPr>
          <w:b/>
        </w:rPr>
      </w:pPr>
      <w:r w:rsidRPr="008B7A08">
        <w:rPr>
          <w:b/>
        </w:rPr>
        <w:t>KWESTIONARIUSZ OSOBOWY</w:t>
      </w:r>
      <w:r>
        <w:rPr>
          <w:b/>
        </w:rPr>
        <w:t>–  dla osoby ubiegającej się o zatrudnienie (staż urzędniczy, urzędnik)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9"/>
        <w:gridCol w:w="1134"/>
        <w:gridCol w:w="2965"/>
        <w:gridCol w:w="2138"/>
        <w:gridCol w:w="3090"/>
      </w:tblGrid>
      <w:tr w:rsidR="005957CA" w:rsidRPr="00D7301F" w:rsidTr="00D7301F">
        <w:trPr>
          <w:trHeight w:val="401"/>
        </w:trPr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1. Imię (imiona) i nazwisko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D7301F"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rPr>
          <w:trHeight w:val="551"/>
        </w:trPr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2. Data urodzenia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D7301F"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rPr>
          <w:trHeight w:val="300"/>
        </w:trPr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3. Dane kontaktowe (wskazane przez osobę ubiegającą się o zatrudnienie)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(adres do korespondencji)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(adres email)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(telefon)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57CA" w:rsidRPr="00D7301F" w:rsidTr="00D7301F">
        <w:trPr>
          <w:trHeight w:val="500"/>
        </w:trPr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4. Wykształcenie (gdy jest ono niezbędne do wykonywania pracy określonego rodzaju lub na określonym stanowisku)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(nazwa szkoły i rok jej ukończenia)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(zawód, specjalność, stopień naukowy, tytuł zawodowy, tytuł naukowy)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57CA" w:rsidRPr="00D7301F" w:rsidTr="00D7301F">
        <w:trPr>
          <w:trHeight w:val="864"/>
        </w:trPr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5. Kwalifikacje zawodowe (gdy są one niezbędne do wykonywania pracy określonego rodzaju lub na określonym stanowisku)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(kursy, studia podyplomowe lub inne formy uzupełnienia wiedzy lub umiejętności)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6. Przebieg dotychczasowego zatrudnienia (gdy jest ono niezbędne do wykonywania pracy określonego rodzaju lub na określonym stanowisku)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7301F">
              <w:rPr>
                <w:rFonts w:ascii="Times New Roman" w:hAnsi="Times New Roman"/>
                <w:sz w:val="20"/>
                <w:szCs w:val="20"/>
              </w:rPr>
              <w:t xml:space="preserve">  – okresy zatrudnienia u kolejnych pracodawców oraz zajmowane stanowiska pracy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5957CA" w:rsidRPr="00D7301F" w:rsidTr="00D7301F">
        <w:tc>
          <w:tcPr>
            <w:tcW w:w="226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Okres od - do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Nazwa pracodawcy</w:t>
            </w: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Stanowisko</w:t>
            </w: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0456" w:type="dxa"/>
            <w:gridSpan w:val="5"/>
            <w:shd w:val="clear" w:color="auto" w:fill="FFFFFF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7. Dodatkowe dane osobowe (jeżeli prawo lub obowiązek ich podania wynika z przepisów szczególnych)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- oświadczenie o posiadaniu pełnej zdolności do czynności prawnych,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- oświadczenie o niekaralności za przestępstwo lub przestępstwo skarbowe,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- oświadczenie, iż przeciwko kandydatowi nie jest prowadzone postępowanie o przestępstwo ścigane z oskarżenia publicznego lub przestępstwo skarbowe.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5957CA" w:rsidRPr="00D7301F" w:rsidTr="00D7301F">
        <w:tc>
          <w:tcPr>
            <w:tcW w:w="10456" w:type="dxa"/>
            <w:gridSpan w:val="5"/>
            <w:shd w:val="clear" w:color="auto" w:fill="FFFFFF"/>
          </w:tcPr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  <w:t>PODSTAWA PRAWNA</w:t>
            </w: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1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 xml:space="preserve">1 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>§ 1 ustawy z dnia 26 czerwca 1974 r. – Kodeks pracy,</w:t>
            </w: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2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 xml:space="preserve">1 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>§ 1 i 2 ustawy z dnia 26 czerwca 1974 r. – Kodeks pracy w zw. z art. 14 ust. 1 pkt 1 ustawy z dnia 18 grudnia 1998 r.                         o pracownikach sądów i prokuratury w zw. z rozporządzeniem Ministra Sprawiedliwości z dnia 3 marca 2017 r. w sprawie stanowisk              i szczegółowych zasad wynagradzania urzędników i innych pracowników sądów i prokuratury oraz odbywania stażu urzędniczego,</w:t>
            </w: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3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1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§ 4 ustawy z dnia 26 czerwca 1974 r. – Kodeks pracy w zw. z art. 2 oraz art. 4 ust. 4 ustawy z dnia 18 grudnia 1998 r. o pracownikach sądów i prokuratury.</w:t>
            </w: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5957CA" w:rsidRPr="00D7301F" w:rsidTr="00D7301F"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  <w:p w:rsidR="005957CA" w:rsidRPr="00D7301F" w:rsidRDefault="005957CA" w:rsidP="00D7301F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KLAUZULA INFORMACYJNA</w:t>
            </w: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W związku z treścią art. 13 ust. 1 i ust. 2 rozporządzenia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danych), zwanego dalej RODO, Prokuratura Okręgowa w Warszawie informuje, że: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Administratorem, w rozumieniu art. 4 pkt 7 RODO, danych osobowych jest Prokuratura Okręgowa w Warszawie z siedzibą przy ul. Chocimskiej 28, 00-791 Warszawa tel. 22 217 31 20, e mail: </w:t>
            </w:r>
            <w:hyperlink r:id="rId7" w:history="1">
              <w:r w:rsidRPr="00D7301F">
                <w:rPr>
                  <w:rStyle w:val="Hyperlink"/>
                  <w:rFonts w:ascii="Times New Roman" w:hAnsi="Times New Roman"/>
                  <w:sz w:val="18"/>
                  <w:szCs w:val="18"/>
                  <w:lang w:eastAsia="pl-PL"/>
                </w:rPr>
                <w:t>sekretariat@warszawa.po.gov.pl</w:t>
              </w:r>
            </w:hyperlink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Administrator wyznaczył inspektora ochrony danych, z którym można się kontaktować w sprawach związanych z ochroną danych osobowych pod adresem email: </w:t>
            </w:r>
            <w:hyperlink r:id="rId8" w:history="1">
              <w:r w:rsidRPr="00D7301F">
                <w:rPr>
                  <w:rStyle w:val="Hyperlink"/>
                  <w:rFonts w:ascii="Times New Roman" w:hAnsi="Times New Roman"/>
                  <w:sz w:val="18"/>
                  <w:szCs w:val="18"/>
                  <w:lang w:eastAsia="pl-PL"/>
                </w:rPr>
                <w:t>iod@warszawa.po.gov.pl</w:t>
              </w:r>
            </w:hyperlink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lub pisemnie na adres siedziby administratora.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Dane osobowe przetwarzane są w celu realizacji zadań administratora związanych z naborem na wolne stanowisko.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Podstawę prawną przetwarzania danych stanowią przepisy art. 6 ust. 1 lit. c, art. 9 ust. 2 lit. b, art. 9 ust. 2 lit. f i art. 10 RODO w zw. z przepisami ustawy z dnia 26 czerwca 1974 r. – Kodeks pracy, ustawy z dnia 28 stycznia 2016 r. – Prawo o prokuraturze, ustawy z dnia 18 grudnia 1998 r. o pracownikach sądów i prokuratury oraz</w:t>
            </w:r>
            <w:r w:rsidRPr="00D7301F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 xml:space="preserve"> rozporządzenia Ministra Sprawiedliwości z dnia 3 marca 2017 r. w sprawie stanowisk i szczegółowych zasad wynagradzania urzędników i innych pracowników sądów i prokuratury oraz odbywania stażu urzędniczego</w:t>
            </w: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lub zgoda osoby, której dane dotyczą – art. 6 ust. 1 lit. a RODO, a w przypadku zawarcia w dokumentach danych, o których mowa w art. 9 ust. 1 RODO w zakresie niewynikającym z przepisów prawa – wyraźna zgoda na ich przetwarzanie, o której mowa w art. 9 ust. 2 lit. a RODO.</w:t>
            </w:r>
          </w:p>
          <w:p w:rsidR="005957CA" w:rsidRPr="00D7301F" w:rsidRDefault="005957CA" w:rsidP="00D730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Dane osobowe mogą być udostępniane podmiotom uprawnionym do ich otrzymywania na podstawie przepisów prawa lub umowy.</w:t>
            </w:r>
          </w:p>
          <w:p w:rsidR="005957CA" w:rsidRPr="00D7301F" w:rsidRDefault="005957CA" w:rsidP="00D730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Dane osobowe są przechowywane przez okres nie dłuższy niż jest to niezbędne do realizacji celów, w których są przetwarzane, zgodnie z obowiązującymi w tym zakresie przepisami prawa.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Osobie, której dane są przetwarzane przysługuje prawo:</w:t>
            </w:r>
          </w:p>
          <w:p w:rsidR="005957CA" w:rsidRPr="00D7301F" w:rsidRDefault="005957CA" w:rsidP="00D7301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dostępu do treści swoich danych osobowych, żądania ich sprostowania lub usunięcia, na zasadach określonych w art. 15 – 17 RODO;</w:t>
            </w:r>
          </w:p>
          <w:p w:rsidR="005957CA" w:rsidRPr="00D7301F" w:rsidRDefault="005957CA" w:rsidP="00D7301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ograniczenia przetwarzania danych, w przypadkach określonych w art. 18 RODO;</w:t>
            </w:r>
          </w:p>
          <w:p w:rsidR="005957CA" w:rsidRPr="00D7301F" w:rsidRDefault="005957CA" w:rsidP="00D7301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przenoszenia danych, na zasadach określonych w art. 20 RODO tj. do otrzymania przez osobę, której dane dotyczą od administratora danych osobowych jej dotyczących, w ustrukturyzowanym, powszechnie używanym formacie nadającym się do odczytu maszynowego;</w:t>
            </w:r>
          </w:p>
          <w:p w:rsidR="005957CA" w:rsidRPr="00D7301F" w:rsidRDefault="005957CA" w:rsidP="00D7301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cofnięcia zgody w dowolnym momencie bez wpływu na zgodność z prawem przetwarzania, którego dokonano na podstawie zgody przed jej cofnięciem;</w:t>
            </w:r>
          </w:p>
          <w:p w:rsidR="005957CA" w:rsidRPr="00D7301F" w:rsidRDefault="005957CA" w:rsidP="00D7301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wniesienia skargi do Prezesa Urzędu Ochrony Danych Osobowych, adres: ul. Stawki 2, 00 – 193 Warszawa.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W celu skorzystania z praw, o których mowa w pkt 7 ppkt 1 – 4 należy skontaktować się z administratorem lub inspektorem ochrony danych, korzystając ze wskazanych wyżej danych kontaktowych.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Podanie danych osobowych w zakresie wynikającym z art. 22</w:t>
            </w:r>
            <w:r w:rsidRPr="00D7301F">
              <w:rPr>
                <w:rFonts w:ascii="Times New Roman" w:hAnsi="Times New Roman"/>
                <w:sz w:val="18"/>
                <w:szCs w:val="18"/>
                <w:vertAlign w:val="superscript"/>
                <w:lang w:eastAsia="pl-PL"/>
              </w:rPr>
              <w:t>1</w:t>
            </w: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§ 1 i 4 ustawy z dnia 26 </w:t>
            </w:r>
            <w:bookmarkStart w:id="0" w:name="_GoBack"/>
            <w:bookmarkEnd w:id="0"/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czerwca 1974 r. – Kodeks pracy w zw. z art. 2 oraz art. 4 ust. 4  </w:t>
            </w:r>
            <w:r w:rsidRPr="00D7301F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>ustawy z dnia 18 grudnia 1998 r. o pracownikach sądów i prokuratury, rozporządzeniem Ministra Sprawiedliwości z dnia 3 marca 2017 r. w sprawie stanowisk i szczegółowych zasad wynagradzania urzędników i innych pracowników sądów i prokuratury oraz odbywania stażu urzędniczego</w:t>
            </w: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jest obowiązkowe, aby uczestniczyć w naborze. Podanie danych w zakresie szerszym jest dobrowolne i wymaga wyrażenia zgody na ich przetwarzanie.</w:t>
            </w:r>
          </w:p>
          <w:p w:rsidR="005957CA" w:rsidRPr="00D7301F" w:rsidRDefault="005957CA" w:rsidP="00D7301F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5957CA" w:rsidRPr="00D7301F" w:rsidTr="00D7301F">
        <w:tc>
          <w:tcPr>
            <w:tcW w:w="5228" w:type="dxa"/>
            <w:gridSpan w:val="3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(miejscowość i data)</w:t>
            </w:r>
          </w:p>
        </w:tc>
        <w:tc>
          <w:tcPr>
            <w:tcW w:w="5228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(podpis osoby ubiegającej się o zatrudnienie)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957CA" w:rsidRDefault="005957CA"/>
    <w:sectPr w:rsidR="005957CA" w:rsidSect="008B7A0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7CA" w:rsidRDefault="005957CA" w:rsidP="009E0251">
      <w:pPr>
        <w:spacing w:after="0" w:line="240" w:lineRule="auto"/>
      </w:pPr>
      <w:r>
        <w:separator/>
      </w:r>
    </w:p>
  </w:endnote>
  <w:endnote w:type="continuationSeparator" w:id="0">
    <w:p w:rsidR="005957CA" w:rsidRDefault="005957CA" w:rsidP="009E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7CA" w:rsidRDefault="005957CA">
    <w:pPr>
      <w:pStyle w:val="Footer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5957CA" w:rsidRDefault="005957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7CA" w:rsidRDefault="005957CA" w:rsidP="009E0251">
      <w:pPr>
        <w:spacing w:after="0" w:line="240" w:lineRule="auto"/>
      </w:pPr>
      <w:r>
        <w:separator/>
      </w:r>
    </w:p>
  </w:footnote>
  <w:footnote w:type="continuationSeparator" w:id="0">
    <w:p w:rsidR="005957CA" w:rsidRDefault="005957CA" w:rsidP="009E0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AB84174"/>
    <w:multiLevelType w:val="multilevel"/>
    <w:tmpl w:val="4D3A3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A08"/>
    <w:rsid w:val="000006C8"/>
    <w:rsid w:val="000306D5"/>
    <w:rsid w:val="00136642"/>
    <w:rsid w:val="001825BC"/>
    <w:rsid w:val="001A2221"/>
    <w:rsid w:val="00254A8C"/>
    <w:rsid w:val="002A1DE0"/>
    <w:rsid w:val="002B7291"/>
    <w:rsid w:val="002E7BFD"/>
    <w:rsid w:val="00306EAC"/>
    <w:rsid w:val="003140AB"/>
    <w:rsid w:val="00334E4C"/>
    <w:rsid w:val="003469A2"/>
    <w:rsid w:val="00360176"/>
    <w:rsid w:val="003E0C93"/>
    <w:rsid w:val="004B3584"/>
    <w:rsid w:val="00506411"/>
    <w:rsid w:val="00524DBC"/>
    <w:rsid w:val="005957CA"/>
    <w:rsid w:val="005D0EB2"/>
    <w:rsid w:val="005E177E"/>
    <w:rsid w:val="006046C2"/>
    <w:rsid w:val="00615035"/>
    <w:rsid w:val="00660A46"/>
    <w:rsid w:val="00773081"/>
    <w:rsid w:val="007E3E25"/>
    <w:rsid w:val="008B6670"/>
    <w:rsid w:val="008B7A08"/>
    <w:rsid w:val="008E5CE7"/>
    <w:rsid w:val="009E0251"/>
    <w:rsid w:val="009F597B"/>
    <w:rsid w:val="00A3229D"/>
    <w:rsid w:val="00A61D00"/>
    <w:rsid w:val="00AA4366"/>
    <w:rsid w:val="00AE6779"/>
    <w:rsid w:val="00B471F1"/>
    <w:rsid w:val="00B85288"/>
    <w:rsid w:val="00C96AB6"/>
    <w:rsid w:val="00D7301F"/>
    <w:rsid w:val="00E453A8"/>
    <w:rsid w:val="00E61DE7"/>
    <w:rsid w:val="00F44DA1"/>
    <w:rsid w:val="00F53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DE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B7A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04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46C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E025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E0251"/>
    <w:rPr>
      <w:rFonts w:cs="Times New Roman"/>
    </w:rPr>
  </w:style>
  <w:style w:type="paragraph" w:styleId="ListParagraph">
    <w:name w:val="List Paragraph"/>
    <w:basedOn w:val="Normal"/>
    <w:uiPriority w:val="99"/>
    <w:qFormat/>
    <w:rsid w:val="0013664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73081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szawa.po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warszawa.po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909</Words>
  <Characters>5457</Characters>
  <Application>Microsoft Office Outlook</Application>
  <DocSecurity>0</DocSecurity>
  <Lines>0</Lines>
  <Paragraphs>0</Paragraphs>
  <ScaleCrop>false</ScaleCrop>
  <Company>ATC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OSOBOWY–  dla osoby ubiegającej się o zatrudnienie (staż urzędniczy, urzędnik)</dc:title>
  <dc:subject/>
  <dc:creator>Maciej  Dziewulski</dc:creator>
  <cp:keywords/>
  <dc:description/>
  <cp:lastModifiedBy>alicjanozewska</cp:lastModifiedBy>
  <cp:revision>2</cp:revision>
  <cp:lastPrinted>2019-06-03T08:51:00Z</cp:lastPrinted>
  <dcterms:created xsi:type="dcterms:W3CDTF">2019-06-12T12:12:00Z</dcterms:created>
  <dcterms:modified xsi:type="dcterms:W3CDTF">2019-06-12T12:12:00Z</dcterms:modified>
</cp:coreProperties>
</file>